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00" w:rsidRPr="005F7300" w:rsidRDefault="000C0CB7" w:rsidP="005F7300">
      <w:pPr>
        <w:spacing w:after="0" w:line="240" w:lineRule="auto"/>
        <w:rPr>
          <w:rFonts w:ascii="Calibri" w:eastAsia="Times New Roman" w:hAnsi="Calibri" w:cs="Calibri"/>
          <w:b/>
          <w:color w:val="1F497D"/>
          <w:u w:val="single"/>
          <w:lang w:val="hr-HR" w:eastAsia="hr-HR"/>
        </w:rPr>
      </w:pPr>
      <w:r w:rsidRPr="005F7300">
        <w:rPr>
          <w:rFonts w:ascii="Calibri" w:eastAsia="Times New Roman" w:hAnsi="Calibri" w:cs="Calibri"/>
          <w:b/>
          <w:color w:val="1F497D"/>
          <w:u w:val="single"/>
          <w:lang w:val="hr-HR" w:eastAsia="hr-HR"/>
        </w:rPr>
        <w:t>TEMATSKA SJEDNICA HKIE.</w:t>
      </w:r>
    </w:p>
    <w:p w:rsidR="005F7300" w:rsidRDefault="005F7300" w:rsidP="005F7300">
      <w:pPr>
        <w:spacing w:after="0" w:line="240" w:lineRule="auto"/>
        <w:rPr>
          <w:rFonts w:ascii="Calibri" w:eastAsia="Times New Roman" w:hAnsi="Calibri" w:cs="Calibri"/>
          <w:color w:val="1F497D"/>
          <w:lang w:val="hr-HR" w:eastAsia="hr-HR"/>
        </w:rPr>
      </w:pPr>
    </w:p>
    <w:p w:rsidR="005F7300" w:rsidRPr="000C0CB7" w:rsidRDefault="005F7300" w:rsidP="000C0CB7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1F497D"/>
          <w:u w:val="single"/>
          <w:lang w:val="hr-HR" w:eastAsia="hr-HR"/>
        </w:rPr>
      </w:pPr>
      <w:r w:rsidRPr="000C0CB7">
        <w:rPr>
          <w:rFonts w:ascii="Calibri" w:eastAsia="Times New Roman" w:hAnsi="Calibri" w:cs="Calibri"/>
          <w:b/>
          <w:i/>
          <w:color w:val="1F497D"/>
          <w:u w:val="single"/>
          <w:lang w:val="hr-HR" w:eastAsia="hr-HR"/>
        </w:rPr>
        <w:t>Tema:</w:t>
      </w:r>
      <w:r w:rsidR="000C0CB7">
        <w:rPr>
          <w:rFonts w:ascii="Calibri" w:eastAsia="Times New Roman" w:hAnsi="Calibri" w:cs="Calibri"/>
          <w:b/>
          <w:i/>
          <w:color w:val="1F497D"/>
          <w:u w:val="single"/>
          <w:lang w:val="hr-HR" w:eastAsia="hr-HR"/>
        </w:rPr>
        <w:br/>
      </w:r>
      <w:r w:rsidRPr="000C0CB7">
        <w:rPr>
          <w:rFonts w:ascii="Calibri" w:eastAsia="Times New Roman" w:hAnsi="Calibri" w:cs="Calibri"/>
          <w:b/>
          <w:i/>
          <w:color w:val="1F497D"/>
          <w:u w:val="single"/>
          <w:lang w:val="hr-HR" w:eastAsia="hr-HR"/>
        </w:rPr>
        <w:t xml:space="preserve"> Strukovni smjerovi u elektrotehnici</w:t>
      </w:r>
    </w:p>
    <w:p w:rsidR="00C620F1" w:rsidRDefault="00C620F1" w:rsidP="00C620F1">
      <w:pPr>
        <w:spacing w:after="0" w:line="240" w:lineRule="auto"/>
        <w:jc w:val="both"/>
        <w:rPr>
          <w:rFonts w:ascii="Calibri" w:eastAsia="Times New Roman" w:hAnsi="Calibri" w:cs="Calibri"/>
          <w:i/>
          <w:color w:val="1F497D"/>
          <w:u w:val="single"/>
          <w:lang w:val="hr-HR" w:eastAsia="hr-HR"/>
        </w:rPr>
      </w:pPr>
    </w:p>
    <w:p w:rsidR="00C620F1" w:rsidRDefault="00C620F1" w:rsidP="00C620F1">
      <w:pPr>
        <w:spacing w:after="0" w:line="240" w:lineRule="auto"/>
        <w:jc w:val="both"/>
        <w:rPr>
          <w:rFonts w:ascii="Calibri" w:eastAsia="Times New Roman" w:hAnsi="Calibri" w:cs="Calibri"/>
          <w:color w:val="1F497D"/>
          <w:lang w:val="hr-HR" w:eastAsia="hr-HR"/>
        </w:rPr>
      </w:pPr>
      <w:r>
        <w:rPr>
          <w:rFonts w:ascii="Calibri" w:eastAsia="Times New Roman" w:hAnsi="Calibri" w:cs="Calibri"/>
          <w:color w:val="1F497D"/>
          <w:lang w:val="hr-HR" w:eastAsia="hr-HR"/>
        </w:rPr>
        <w:t xml:space="preserve">U HKIE su </w:t>
      </w:r>
      <w:r w:rsidR="000C0CB7">
        <w:rPr>
          <w:rFonts w:ascii="Calibri" w:eastAsia="Times New Roman" w:hAnsi="Calibri" w:cs="Calibri"/>
          <w:color w:val="1F497D"/>
          <w:lang w:val="hr-HR" w:eastAsia="hr-HR"/>
        </w:rPr>
        <w:t xml:space="preserve">dulje vrijeme </w:t>
      </w:r>
      <w:r>
        <w:rPr>
          <w:rFonts w:ascii="Calibri" w:eastAsia="Times New Roman" w:hAnsi="Calibri" w:cs="Calibri"/>
          <w:color w:val="1F497D"/>
          <w:lang w:val="hr-HR" w:eastAsia="hr-HR"/>
        </w:rPr>
        <w:t>postojala razmišljanja o potrebi uvođenja strukovnih smjerova u elektrotehničkoj struci.</w:t>
      </w:r>
      <w:r w:rsidR="000C0CB7">
        <w:rPr>
          <w:rFonts w:ascii="Calibri" w:eastAsia="Times New Roman" w:hAnsi="Calibri" w:cs="Calibri"/>
          <w:color w:val="1F497D"/>
          <w:lang w:val="hr-HR" w:eastAsia="hr-HR"/>
        </w:rPr>
        <w:t xml:space="preserve"> </w:t>
      </w:r>
      <w:r>
        <w:rPr>
          <w:rFonts w:ascii="Calibri" w:eastAsia="Times New Roman" w:hAnsi="Calibri" w:cs="Calibri"/>
          <w:color w:val="1F497D"/>
          <w:lang w:val="hr-HR" w:eastAsia="hr-HR"/>
        </w:rPr>
        <w:t>Međutim, nikada nije ozbiljnije raspravljano o toj temi. Kroz neformalne rasprave među članovima HKIE nalazilo se, kao što je i razumljivo, i prednosti i mana spram te mogućnosti.</w:t>
      </w:r>
    </w:p>
    <w:p w:rsidR="00C620F1" w:rsidRDefault="00C620F1" w:rsidP="00C620F1">
      <w:pPr>
        <w:spacing w:after="0" w:line="240" w:lineRule="auto"/>
        <w:jc w:val="both"/>
        <w:rPr>
          <w:rFonts w:ascii="Calibri" w:eastAsia="Times New Roman" w:hAnsi="Calibri" w:cs="Calibri"/>
          <w:color w:val="1F497D"/>
          <w:lang w:val="hr-HR" w:eastAsia="hr-HR"/>
        </w:rPr>
      </w:pPr>
      <w:r>
        <w:rPr>
          <w:rFonts w:ascii="Calibri" w:eastAsia="Times New Roman" w:hAnsi="Calibri" w:cs="Calibri"/>
          <w:color w:val="1F497D"/>
          <w:lang w:val="hr-HR" w:eastAsia="hr-HR"/>
        </w:rPr>
        <w:t>Kako bi tu potakli raspravu na tu temu, mišljenja smo da je korisno organizirat tematsku sjednicu, kako bi članovi imali mogućnost dati vlastita razmišljanja po toj temi.</w:t>
      </w:r>
    </w:p>
    <w:p w:rsidR="000C0CB7" w:rsidRDefault="000C0CB7" w:rsidP="00C620F1">
      <w:pPr>
        <w:spacing w:after="0" w:line="240" w:lineRule="auto"/>
        <w:jc w:val="both"/>
        <w:rPr>
          <w:rFonts w:ascii="Calibri" w:eastAsia="Times New Roman" w:hAnsi="Calibri" w:cs="Calibri"/>
          <w:color w:val="1F497D"/>
          <w:lang w:val="hr-HR" w:eastAsia="hr-HR"/>
        </w:rPr>
      </w:pPr>
    </w:p>
    <w:p w:rsidR="000C0CB7" w:rsidRDefault="000C0CB7" w:rsidP="00C620F1">
      <w:pPr>
        <w:spacing w:after="0" w:line="240" w:lineRule="auto"/>
        <w:jc w:val="both"/>
        <w:rPr>
          <w:rFonts w:ascii="Calibri" w:eastAsia="Times New Roman" w:hAnsi="Calibri" w:cs="Calibri"/>
          <w:color w:val="1F497D"/>
          <w:lang w:val="hr-HR" w:eastAsia="hr-HR"/>
        </w:rPr>
      </w:pPr>
      <w:r>
        <w:rPr>
          <w:rFonts w:ascii="Calibri" w:eastAsia="Times New Roman" w:hAnsi="Calibri" w:cs="Calibri"/>
          <w:color w:val="1F497D"/>
          <w:lang w:val="hr-HR" w:eastAsia="hr-HR"/>
        </w:rPr>
        <w:t>U nastavku se navodi dio pi</w:t>
      </w:r>
      <w:r w:rsidR="00D807AD">
        <w:rPr>
          <w:rFonts w:ascii="Calibri" w:eastAsia="Times New Roman" w:hAnsi="Calibri" w:cs="Calibri"/>
          <w:color w:val="1F497D"/>
          <w:lang w:val="hr-HR" w:eastAsia="hr-HR"/>
        </w:rPr>
        <w:t>tanja/komentara vezanih za temu:</w:t>
      </w:r>
    </w:p>
    <w:p w:rsidR="004A3F3A" w:rsidRPr="000C0CB7" w:rsidRDefault="004A3F3A" w:rsidP="000C0CB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1F497D"/>
          <w:lang w:val="hr-HR" w:eastAsia="hr-HR"/>
        </w:rPr>
      </w:pPr>
      <w:r w:rsidRPr="000C0CB7">
        <w:rPr>
          <w:rFonts w:ascii="Calibri" w:eastAsia="Times New Roman" w:hAnsi="Calibri" w:cs="Calibri"/>
          <w:color w:val="1F497D"/>
          <w:lang w:val="hr-HR" w:eastAsia="hr-HR"/>
        </w:rPr>
        <w:t xml:space="preserve">Nekada je u elektrotehničkoj struci u žargonu bila podjela na „jaku“ i „slabu“ struju. </w:t>
      </w:r>
    </w:p>
    <w:p w:rsidR="004A3F3A" w:rsidRPr="000C0CB7" w:rsidRDefault="00BF7A75" w:rsidP="000C0CB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1F497D"/>
          <w:lang w:val="hr-HR" w:eastAsia="hr-HR"/>
        </w:rPr>
      </w:pPr>
      <w:r w:rsidRPr="000C0CB7">
        <w:rPr>
          <w:rFonts w:ascii="Calibri" w:eastAsia="Times New Roman" w:hAnsi="Calibri" w:cs="Calibri"/>
          <w:color w:val="1F497D"/>
          <w:lang w:val="hr-HR" w:eastAsia="hr-HR"/>
        </w:rPr>
        <w:t xml:space="preserve">Što su danas </w:t>
      </w:r>
      <w:r w:rsidR="00924995" w:rsidRPr="000C0CB7">
        <w:rPr>
          <w:rFonts w:ascii="Calibri" w:eastAsia="Times New Roman" w:hAnsi="Calibri" w:cs="Calibri"/>
          <w:color w:val="1F497D"/>
          <w:lang w:val="hr-HR" w:eastAsia="hr-HR"/>
        </w:rPr>
        <w:t xml:space="preserve">sve </w:t>
      </w:r>
      <w:r w:rsidRPr="000C0CB7">
        <w:rPr>
          <w:rFonts w:ascii="Calibri" w:eastAsia="Times New Roman" w:hAnsi="Calibri" w:cs="Calibri"/>
          <w:color w:val="1F497D"/>
          <w:lang w:val="hr-HR" w:eastAsia="hr-HR"/>
        </w:rPr>
        <w:t>zadaci</w:t>
      </w:r>
      <w:r w:rsidR="00BE6D51">
        <w:rPr>
          <w:rFonts w:ascii="Calibri" w:eastAsia="Times New Roman" w:hAnsi="Calibri" w:cs="Calibri"/>
          <w:color w:val="1F497D"/>
          <w:lang w:val="hr-HR" w:eastAsia="hr-HR"/>
        </w:rPr>
        <w:t>/zahtjevi</w:t>
      </w:r>
      <w:r w:rsidRPr="000C0CB7">
        <w:rPr>
          <w:rFonts w:ascii="Calibri" w:eastAsia="Times New Roman" w:hAnsi="Calibri" w:cs="Calibri"/>
          <w:color w:val="1F497D"/>
          <w:lang w:val="hr-HR" w:eastAsia="hr-HR"/>
        </w:rPr>
        <w:t xml:space="preserve"> elektrotehničke struke?</w:t>
      </w:r>
    </w:p>
    <w:p w:rsidR="00BF7A75" w:rsidRPr="000C0CB7" w:rsidRDefault="00BF7A75" w:rsidP="000C0CB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1F497D"/>
          <w:lang w:val="hr-HR" w:eastAsia="hr-HR"/>
        </w:rPr>
      </w:pPr>
      <w:r w:rsidRPr="000C0CB7">
        <w:rPr>
          <w:rFonts w:ascii="Calibri" w:eastAsia="Times New Roman" w:hAnsi="Calibri" w:cs="Calibri"/>
          <w:color w:val="1F497D"/>
          <w:lang w:val="hr-HR" w:eastAsia="hr-HR"/>
        </w:rPr>
        <w:t>Koliko je općem razvoju tehnologije zastupljena elektrotehnika, i kakva su predviđanja?</w:t>
      </w:r>
    </w:p>
    <w:p w:rsidR="00924995" w:rsidRPr="000C0CB7" w:rsidRDefault="00924995" w:rsidP="000C0CB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1F497D"/>
          <w:lang w:val="hr-HR" w:eastAsia="hr-HR"/>
        </w:rPr>
      </w:pPr>
      <w:r w:rsidRPr="000C0CB7">
        <w:rPr>
          <w:rFonts w:ascii="Calibri" w:eastAsia="Times New Roman" w:hAnsi="Calibri" w:cs="Calibri"/>
          <w:color w:val="1F497D"/>
          <w:lang w:val="hr-HR" w:eastAsia="hr-HR"/>
        </w:rPr>
        <w:t>Moguće v</w:t>
      </w:r>
      <w:r w:rsidRPr="000C0CB7">
        <w:rPr>
          <w:rFonts w:ascii="Calibri" w:eastAsia="Times New Roman" w:hAnsi="Calibri" w:cs="Calibri"/>
          <w:color w:val="1F497D"/>
          <w:lang w:val="hr-HR" w:eastAsia="hr-HR"/>
        </w:rPr>
        <w:t>rste elektrotehničkih projekata?</w:t>
      </w:r>
    </w:p>
    <w:p w:rsidR="0042077E" w:rsidRPr="000C0CB7" w:rsidRDefault="00924995" w:rsidP="000C0CB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1F497D"/>
          <w:lang w:val="hr-HR" w:eastAsia="hr-HR"/>
        </w:rPr>
      </w:pPr>
      <w:r w:rsidRPr="000C0CB7">
        <w:rPr>
          <w:rFonts w:ascii="Calibri" w:eastAsia="Times New Roman" w:hAnsi="Calibri" w:cs="Calibri"/>
          <w:color w:val="1F497D"/>
          <w:lang w:val="hr-HR" w:eastAsia="hr-HR"/>
        </w:rPr>
        <w:t>K</w:t>
      </w:r>
      <w:r w:rsidR="0042077E" w:rsidRPr="000C0CB7">
        <w:rPr>
          <w:rFonts w:ascii="Calibri" w:eastAsia="Times New Roman" w:hAnsi="Calibri" w:cs="Calibri"/>
          <w:color w:val="1F497D"/>
          <w:lang w:val="hr-HR" w:eastAsia="hr-HR"/>
        </w:rPr>
        <w:t>oordinacija</w:t>
      </w:r>
      <w:r w:rsidR="004A3F3A" w:rsidRPr="000C0CB7">
        <w:rPr>
          <w:rFonts w:ascii="Calibri" w:eastAsia="Times New Roman" w:hAnsi="Calibri" w:cs="Calibri"/>
          <w:color w:val="1F497D"/>
          <w:lang w:val="hr-HR" w:eastAsia="hr-HR"/>
        </w:rPr>
        <w:t xml:space="preserve"> sa visokoškolskim institucijama</w:t>
      </w:r>
      <w:r w:rsidR="00346AAC" w:rsidRPr="000C0CB7">
        <w:rPr>
          <w:rFonts w:ascii="Calibri" w:eastAsia="Times New Roman" w:hAnsi="Calibri" w:cs="Calibri"/>
          <w:color w:val="1F497D"/>
          <w:lang w:val="hr-HR" w:eastAsia="hr-HR"/>
        </w:rPr>
        <w:t>, primjerenost</w:t>
      </w:r>
      <w:r w:rsidR="004A3F3A" w:rsidRPr="000C0CB7">
        <w:rPr>
          <w:rFonts w:ascii="Calibri" w:eastAsia="Times New Roman" w:hAnsi="Calibri" w:cs="Calibri"/>
          <w:color w:val="1F497D"/>
          <w:lang w:val="hr-HR" w:eastAsia="hr-HR"/>
        </w:rPr>
        <w:t xml:space="preserve"> obrazovn</w:t>
      </w:r>
      <w:r w:rsidR="000C0CB7" w:rsidRPr="000C0CB7">
        <w:rPr>
          <w:rFonts w:ascii="Calibri" w:eastAsia="Times New Roman" w:hAnsi="Calibri" w:cs="Calibri"/>
          <w:color w:val="1F497D"/>
          <w:lang w:val="hr-HR" w:eastAsia="hr-HR"/>
        </w:rPr>
        <w:t>ih programa vezano uz</w:t>
      </w:r>
      <w:r w:rsidR="004A3F3A" w:rsidRPr="000C0CB7">
        <w:rPr>
          <w:rFonts w:ascii="Calibri" w:eastAsia="Times New Roman" w:hAnsi="Calibri" w:cs="Calibri"/>
          <w:color w:val="1F497D"/>
          <w:lang w:val="hr-HR" w:eastAsia="hr-HR"/>
        </w:rPr>
        <w:t xml:space="preserve"> članstvo u HKIE</w:t>
      </w:r>
      <w:r w:rsidR="0042077E" w:rsidRPr="000C0CB7">
        <w:rPr>
          <w:rFonts w:ascii="Calibri" w:eastAsia="Times New Roman" w:hAnsi="Calibri" w:cs="Calibri"/>
          <w:color w:val="1F497D"/>
          <w:lang w:val="hr-HR" w:eastAsia="hr-HR"/>
        </w:rPr>
        <w:t>?</w:t>
      </w:r>
    </w:p>
    <w:p w:rsidR="00E062C7" w:rsidRPr="000C0CB7" w:rsidRDefault="00E062C7" w:rsidP="00E062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1F497D"/>
          <w:lang w:val="hr-HR" w:eastAsia="hr-HR"/>
        </w:rPr>
      </w:pPr>
      <w:r>
        <w:rPr>
          <w:rFonts w:ascii="Calibri" w:eastAsia="Times New Roman" w:hAnsi="Calibri" w:cs="Calibri"/>
          <w:color w:val="1F497D"/>
          <w:lang w:val="hr-HR" w:eastAsia="hr-HR"/>
        </w:rPr>
        <w:t>K</w:t>
      </w:r>
      <w:r w:rsidRPr="000C0CB7">
        <w:rPr>
          <w:rFonts w:ascii="Calibri" w:eastAsia="Times New Roman" w:hAnsi="Calibri" w:cs="Calibri"/>
          <w:color w:val="1F497D"/>
          <w:lang w:val="hr-HR" w:eastAsia="hr-HR"/>
        </w:rPr>
        <w:t>valiteta elektrotehničke usluge?</w:t>
      </w:r>
    </w:p>
    <w:p w:rsidR="000C0CB7" w:rsidRPr="000C0CB7" w:rsidRDefault="000C0CB7" w:rsidP="000C0CB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1F497D"/>
          <w:lang w:val="hr-HR" w:eastAsia="hr-HR"/>
        </w:rPr>
      </w:pPr>
      <w:r w:rsidRPr="000C0CB7">
        <w:rPr>
          <w:rFonts w:ascii="Calibri" w:eastAsia="Times New Roman" w:hAnsi="Calibri" w:cs="Calibri"/>
          <w:color w:val="1F497D"/>
          <w:lang w:val="hr-HR" w:eastAsia="hr-HR"/>
        </w:rPr>
        <w:t>Tržišno pozicioniranje elektrotehničke struke</w:t>
      </w:r>
      <w:r w:rsidR="00E062C7">
        <w:rPr>
          <w:rFonts w:ascii="Calibri" w:eastAsia="Times New Roman" w:hAnsi="Calibri" w:cs="Calibri"/>
          <w:color w:val="1F497D"/>
          <w:lang w:val="hr-HR" w:eastAsia="hr-HR"/>
        </w:rPr>
        <w:t xml:space="preserve"> u odnosu na zahtjevnost</w:t>
      </w:r>
      <w:r w:rsidRPr="000C0CB7">
        <w:rPr>
          <w:rFonts w:ascii="Calibri" w:eastAsia="Times New Roman" w:hAnsi="Calibri" w:cs="Calibri"/>
          <w:color w:val="1F497D"/>
          <w:lang w:val="hr-HR" w:eastAsia="hr-HR"/>
        </w:rPr>
        <w:t>?</w:t>
      </w:r>
    </w:p>
    <w:p w:rsidR="00924995" w:rsidRDefault="00924995" w:rsidP="004A3F3A">
      <w:pPr>
        <w:spacing w:after="0" w:line="240" w:lineRule="auto"/>
        <w:rPr>
          <w:rFonts w:ascii="Calibri" w:eastAsia="Times New Roman" w:hAnsi="Calibri" w:cs="Calibri"/>
          <w:color w:val="1F497D"/>
          <w:lang w:val="hr-HR" w:eastAsia="hr-HR"/>
        </w:rPr>
      </w:pPr>
    </w:p>
    <w:p w:rsidR="0042077E" w:rsidRPr="00924995" w:rsidRDefault="0042077E" w:rsidP="000C0CB7">
      <w:pPr>
        <w:spacing w:after="0" w:line="240" w:lineRule="auto"/>
        <w:ind w:left="284"/>
        <w:rPr>
          <w:rFonts w:ascii="Calibri" w:eastAsia="Times New Roman" w:hAnsi="Calibri" w:cs="Calibri"/>
          <w:color w:val="1F497D"/>
          <w:u w:val="single"/>
          <w:lang w:val="hr-HR" w:eastAsia="hr-HR"/>
        </w:rPr>
      </w:pPr>
      <w:r w:rsidRPr="00924995">
        <w:rPr>
          <w:rFonts w:ascii="Calibri" w:eastAsia="Times New Roman" w:hAnsi="Calibri" w:cs="Calibri"/>
          <w:color w:val="1F497D"/>
          <w:u w:val="single"/>
          <w:lang w:val="hr-HR" w:eastAsia="hr-HR"/>
        </w:rPr>
        <w:t>Trenutno stanje:</w:t>
      </w:r>
    </w:p>
    <w:p w:rsidR="00924995" w:rsidRPr="00346AAC" w:rsidRDefault="0042077E" w:rsidP="000C0CB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1F497D"/>
          <w:lang w:val="hr-HR" w:eastAsia="hr-HR"/>
        </w:rPr>
      </w:pPr>
      <w:r w:rsidRPr="00346AAC">
        <w:rPr>
          <w:rFonts w:ascii="Calibri" w:eastAsia="Times New Roman" w:hAnsi="Calibri" w:cs="Calibri"/>
          <w:color w:val="1F497D"/>
          <w:lang w:val="hr-HR" w:eastAsia="hr-HR"/>
        </w:rPr>
        <w:t>Nema strukovnih smjerova</w:t>
      </w:r>
      <w:r w:rsidR="00924995" w:rsidRPr="00346AAC">
        <w:rPr>
          <w:rFonts w:ascii="Calibri" w:eastAsia="Times New Roman" w:hAnsi="Calibri" w:cs="Calibri"/>
          <w:color w:val="1F497D"/>
          <w:lang w:val="hr-HR" w:eastAsia="hr-HR"/>
        </w:rPr>
        <w:t>.</w:t>
      </w:r>
    </w:p>
    <w:p w:rsidR="0042077E" w:rsidRPr="00346AAC" w:rsidRDefault="0042077E" w:rsidP="000C0CB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1F497D"/>
          <w:lang w:val="hr-HR" w:eastAsia="hr-HR"/>
        </w:rPr>
      </w:pPr>
      <w:r w:rsidRPr="00346AAC">
        <w:rPr>
          <w:rFonts w:ascii="Calibri" w:eastAsia="Times New Roman" w:hAnsi="Calibri" w:cs="Calibri"/>
          <w:color w:val="1F497D"/>
          <w:lang w:val="hr-HR" w:eastAsia="hr-HR"/>
        </w:rPr>
        <w:t>Ovlašteni inž</w:t>
      </w:r>
      <w:r w:rsidR="00924995" w:rsidRPr="00346AAC">
        <w:rPr>
          <w:rFonts w:ascii="Calibri" w:eastAsia="Times New Roman" w:hAnsi="Calibri" w:cs="Calibri"/>
          <w:color w:val="1F497D"/>
          <w:lang w:val="hr-HR" w:eastAsia="hr-HR"/>
        </w:rPr>
        <w:t xml:space="preserve">enjer je „ovlašten“ za sve vrste </w:t>
      </w:r>
      <w:r w:rsidR="000C0CB7">
        <w:rPr>
          <w:rFonts w:ascii="Calibri" w:eastAsia="Times New Roman" w:hAnsi="Calibri" w:cs="Calibri"/>
          <w:color w:val="1F497D"/>
          <w:lang w:val="hr-HR" w:eastAsia="hr-HR"/>
        </w:rPr>
        <w:t>elektrotehničkih usluga/</w:t>
      </w:r>
      <w:r w:rsidR="00924995" w:rsidRPr="00346AAC">
        <w:rPr>
          <w:rFonts w:ascii="Calibri" w:eastAsia="Times New Roman" w:hAnsi="Calibri" w:cs="Calibri"/>
          <w:color w:val="1F497D"/>
          <w:lang w:val="hr-HR" w:eastAsia="hr-HR"/>
        </w:rPr>
        <w:t>poslova.</w:t>
      </w:r>
    </w:p>
    <w:p w:rsidR="00924995" w:rsidRPr="00346AAC" w:rsidRDefault="00924995" w:rsidP="000C0CB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1F497D"/>
          <w:lang w:val="hr-HR" w:eastAsia="hr-HR"/>
        </w:rPr>
      </w:pPr>
      <w:r w:rsidRPr="00346AAC">
        <w:rPr>
          <w:rFonts w:ascii="Calibri" w:eastAsia="Times New Roman" w:hAnsi="Calibri" w:cs="Calibri"/>
          <w:color w:val="1F497D"/>
          <w:lang w:val="hr-HR" w:eastAsia="hr-HR"/>
        </w:rPr>
        <w:t>Nema ograničenja rada, samim tim niti adekvatne mogućnosti nadzora.</w:t>
      </w:r>
    </w:p>
    <w:p w:rsidR="00924995" w:rsidRDefault="00924995" w:rsidP="000C0CB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1F497D"/>
          <w:lang w:val="hr-HR" w:eastAsia="hr-HR"/>
        </w:rPr>
      </w:pPr>
      <w:r w:rsidRPr="00346AAC">
        <w:rPr>
          <w:rFonts w:ascii="Calibri" w:eastAsia="Times New Roman" w:hAnsi="Calibri" w:cs="Calibri"/>
          <w:color w:val="1F497D"/>
          <w:lang w:val="hr-HR" w:eastAsia="hr-HR"/>
        </w:rPr>
        <w:t>Kontrolu projekt</w:t>
      </w:r>
      <w:r w:rsidR="00346AAC">
        <w:rPr>
          <w:rFonts w:ascii="Calibri" w:eastAsia="Times New Roman" w:hAnsi="Calibri" w:cs="Calibri"/>
          <w:color w:val="1F497D"/>
          <w:lang w:val="hr-HR" w:eastAsia="hr-HR"/>
        </w:rPr>
        <w:t>a</w:t>
      </w:r>
      <w:r w:rsidRPr="00346AAC">
        <w:rPr>
          <w:rFonts w:ascii="Calibri" w:eastAsia="Times New Roman" w:hAnsi="Calibri" w:cs="Calibri"/>
          <w:color w:val="1F497D"/>
          <w:lang w:val="hr-HR" w:eastAsia="hr-HR"/>
        </w:rPr>
        <w:t xml:space="preserve"> </w:t>
      </w:r>
      <w:r w:rsidRPr="00346AAC">
        <w:rPr>
          <w:rFonts w:ascii="Calibri" w:eastAsia="Times New Roman" w:hAnsi="Calibri" w:cs="Calibri"/>
          <w:color w:val="1F497D"/>
          <w:lang w:val="hr-HR" w:eastAsia="hr-HR"/>
        </w:rPr>
        <w:t>elektrotehnička struka ne</w:t>
      </w:r>
      <w:r w:rsidRPr="00346AAC">
        <w:rPr>
          <w:rFonts w:ascii="Calibri" w:eastAsia="Times New Roman" w:hAnsi="Calibri" w:cs="Calibri"/>
          <w:color w:val="1F497D"/>
          <w:lang w:val="hr-HR" w:eastAsia="hr-HR"/>
        </w:rPr>
        <w:t xml:space="preserve"> radi po nijednom kriteriju.</w:t>
      </w:r>
    </w:p>
    <w:p w:rsidR="00346AAC" w:rsidRDefault="00346AAC" w:rsidP="000C0CB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1F497D"/>
          <w:lang w:val="hr-HR" w:eastAsia="hr-HR"/>
        </w:rPr>
      </w:pPr>
      <w:r>
        <w:rPr>
          <w:rFonts w:ascii="Calibri" w:eastAsia="Times New Roman" w:hAnsi="Calibri" w:cs="Calibri"/>
          <w:color w:val="1F497D"/>
          <w:lang w:val="hr-HR" w:eastAsia="hr-HR"/>
        </w:rPr>
        <w:t>Degradacija kvalitete elektrotehničke usluge</w:t>
      </w:r>
      <w:r w:rsidR="00C620F1">
        <w:rPr>
          <w:rFonts w:ascii="Calibri" w:eastAsia="Times New Roman" w:hAnsi="Calibri" w:cs="Calibri"/>
          <w:color w:val="1F497D"/>
          <w:lang w:val="hr-HR" w:eastAsia="hr-HR"/>
        </w:rPr>
        <w:t xml:space="preserve"> i same elektrotehničke struke</w:t>
      </w:r>
      <w:r w:rsidR="00BE6D51">
        <w:rPr>
          <w:rFonts w:ascii="Calibri" w:eastAsia="Times New Roman" w:hAnsi="Calibri" w:cs="Calibri"/>
          <w:color w:val="1F497D"/>
          <w:lang w:val="hr-HR" w:eastAsia="hr-HR"/>
        </w:rPr>
        <w:t>.</w:t>
      </w:r>
    </w:p>
    <w:p w:rsidR="00E062C7" w:rsidRDefault="00E062C7" w:rsidP="000C0CB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1F497D"/>
          <w:lang w:val="hr-HR" w:eastAsia="hr-HR"/>
        </w:rPr>
      </w:pPr>
      <w:r>
        <w:rPr>
          <w:rFonts w:ascii="Calibri" w:eastAsia="Times New Roman" w:hAnsi="Calibri" w:cs="Calibri"/>
          <w:color w:val="1F497D"/>
          <w:lang w:val="hr-HR" w:eastAsia="hr-HR"/>
        </w:rPr>
        <w:t>Tržišna pozicija velik</w:t>
      </w:r>
      <w:r w:rsidR="00D807AD">
        <w:rPr>
          <w:rFonts w:ascii="Calibri" w:eastAsia="Times New Roman" w:hAnsi="Calibri" w:cs="Calibri"/>
          <w:color w:val="1F497D"/>
          <w:lang w:val="hr-HR" w:eastAsia="hr-HR"/>
        </w:rPr>
        <w:t>im</w:t>
      </w:r>
      <w:r>
        <w:rPr>
          <w:rFonts w:ascii="Calibri" w:eastAsia="Times New Roman" w:hAnsi="Calibri" w:cs="Calibri"/>
          <w:color w:val="1F497D"/>
          <w:lang w:val="hr-HR" w:eastAsia="hr-HR"/>
        </w:rPr>
        <w:t xml:space="preserve"> dijelom omalovažavajuća.</w:t>
      </w:r>
    </w:p>
    <w:p w:rsidR="00D807AD" w:rsidRPr="00346AAC" w:rsidRDefault="00D807AD" w:rsidP="000C0CB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1F497D"/>
          <w:lang w:val="hr-HR" w:eastAsia="hr-HR"/>
        </w:rPr>
      </w:pPr>
      <w:r>
        <w:rPr>
          <w:rFonts w:ascii="Calibri" w:eastAsia="Times New Roman" w:hAnsi="Calibri" w:cs="Calibri"/>
          <w:color w:val="1F497D"/>
          <w:lang w:val="hr-HR" w:eastAsia="hr-HR"/>
        </w:rPr>
        <w:t>Elektrotehnička usluga se često „mjeri“ u m, m</w:t>
      </w:r>
      <w:r>
        <w:rPr>
          <w:rFonts w:ascii="Calibri" w:eastAsia="Times New Roman" w:hAnsi="Calibri" w:cs="Calibri"/>
          <w:color w:val="1F497D"/>
          <w:vertAlign w:val="superscript"/>
          <w:lang w:val="hr-HR" w:eastAsia="hr-HR"/>
        </w:rPr>
        <w:t>2</w:t>
      </w:r>
      <w:r>
        <w:rPr>
          <w:rFonts w:ascii="Calibri" w:eastAsia="Times New Roman" w:hAnsi="Calibri" w:cs="Calibri"/>
          <w:color w:val="1F497D"/>
          <w:lang w:val="hr-HR" w:eastAsia="hr-HR"/>
        </w:rPr>
        <w:t>, m</w:t>
      </w:r>
      <w:r>
        <w:rPr>
          <w:rFonts w:ascii="Calibri" w:eastAsia="Times New Roman" w:hAnsi="Calibri" w:cs="Calibri"/>
          <w:color w:val="1F497D"/>
          <w:vertAlign w:val="superscript"/>
          <w:lang w:val="hr-HR" w:eastAsia="hr-HR"/>
        </w:rPr>
        <w:t>3</w:t>
      </w:r>
      <w:r>
        <w:rPr>
          <w:rFonts w:ascii="Calibri" w:eastAsia="Times New Roman" w:hAnsi="Calibri" w:cs="Calibri"/>
          <w:color w:val="1F497D"/>
          <w:lang w:val="hr-HR" w:eastAsia="hr-HR"/>
        </w:rPr>
        <w:t xml:space="preserve"> ili kg!?</w:t>
      </w:r>
    </w:p>
    <w:p w:rsidR="00924995" w:rsidRDefault="00924995" w:rsidP="004A3F3A">
      <w:pPr>
        <w:spacing w:after="0" w:line="240" w:lineRule="auto"/>
        <w:rPr>
          <w:rFonts w:ascii="Calibri" w:eastAsia="Times New Roman" w:hAnsi="Calibri" w:cs="Calibri"/>
          <w:color w:val="1F497D"/>
          <w:lang w:val="hr-HR" w:eastAsia="hr-HR"/>
        </w:rPr>
      </w:pPr>
    </w:p>
    <w:p w:rsidR="00924995" w:rsidRPr="00924995" w:rsidRDefault="00924995" w:rsidP="000C0CB7">
      <w:pPr>
        <w:spacing w:after="0" w:line="240" w:lineRule="auto"/>
        <w:ind w:left="284"/>
        <w:rPr>
          <w:rFonts w:ascii="Calibri" w:eastAsia="Times New Roman" w:hAnsi="Calibri" w:cs="Calibri"/>
          <w:color w:val="1F497D"/>
          <w:u w:val="single"/>
          <w:lang w:val="hr-HR" w:eastAsia="hr-HR"/>
        </w:rPr>
      </w:pPr>
      <w:r w:rsidRPr="00924995">
        <w:rPr>
          <w:rFonts w:ascii="Calibri" w:eastAsia="Times New Roman" w:hAnsi="Calibri" w:cs="Calibri"/>
          <w:color w:val="1F497D"/>
          <w:u w:val="single"/>
          <w:lang w:val="hr-HR" w:eastAsia="hr-HR"/>
        </w:rPr>
        <w:t>Pojave:</w:t>
      </w:r>
    </w:p>
    <w:p w:rsidR="00346AAC" w:rsidRDefault="00346AAC" w:rsidP="00346AA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1F497D"/>
          <w:lang w:val="hr-HR" w:eastAsia="hr-HR"/>
        </w:rPr>
      </w:pPr>
      <w:r>
        <w:rPr>
          <w:rFonts w:ascii="Calibri" w:eastAsia="Times New Roman" w:hAnsi="Calibri" w:cs="Calibri"/>
          <w:color w:val="1F497D"/>
          <w:lang w:val="hr-HR" w:eastAsia="hr-HR"/>
        </w:rPr>
        <w:t>Tumačenja Ministarstva kako je manje složeni rad, rad na instalacijama do 1kV!?</w:t>
      </w:r>
    </w:p>
    <w:p w:rsidR="00C620F1" w:rsidRDefault="00C620F1" w:rsidP="00C620F1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1F497D"/>
          <w:lang w:val="hr-HR" w:eastAsia="hr-HR"/>
        </w:rPr>
      </w:pPr>
      <w:r>
        <w:rPr>
          <w:rFonts w:ascii="Calibri" w:eastAsia="Times New Roman" w:hAnsi="Calibri" w:cs="Calibri"/>
          <w:color w:val="1F497D"/>
          <w:lang w:val="hr-HR" w:eastAsia="hr-HR"/>
        </w:rPr>
        <w:t>Članstvo u HKIE traže inženjeri drugih struka (npr. promet), koji kroz obrazovni program imaju određen udio elektrotehničke struke.!?</w:t>
      </w:r>
    </w:p>
    <w:p w:rsidR="000C0CB7" w:rsidRDefault="000C0CB7" w:rsidP="00C620F1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1F497D"/>
          <w:lang w:val="hr-HR" w:eastAsia="hr-HR"/>
        </w:rPr>
      </w:pPr>
      <w:r>
        <w:rPr>
          <w:rFonts w:ascii="Calibri" w:eastAsia="Times New Roman" w:hAnsi="Calibri" w:cs="Calibri"/>
          <w:color w:val="1F497D"/>
          <w:lang w:val="hr-HR" w:eastAsia="hr-HR"/>
        </w:rPr>
        <w:t xml:space="preserve">Ovlašteni inženjeri „odrađuju“ usluge </w:t>
      </w:r>
      <w:r w:rsidR="00BE6D51">
        <w:rPr>
          <w:rFonts w:ascii="Calibri" w:eastAsia="Times New Roman" w:hAnsi="Calibri" w:cs="Calibri"/>
          <w:color w:val="1F497D"/>
          <w:lang w:val="hr-HR" w:eastAsia="hr-HR"/>
        </w:rPr>
        <w:t>izvan vlastitih kompetencija.</w:t>
      </w:r>
    </w:p>
    <w:p w:rsidR="00E062C7" w:rsidRDefault="00E062C7" w:rsidP="00C620F1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1F497D"/>
          <w:lang w:val="hr-HR" w:eastAsia="hr-HR"/>
        </w:rPr>
      </w:pPr>
      <w:r>
        <w:rPr>
          <w:rFonts w:ascii="Calibri" w:eastAsia="Times New Roman" w:hAnsi="Calibri" w:cs="Calibri"/>
          <w:color w:val="1F497D"/>
          <w:lang w:val="hr-HR" w:eastAsia="hr-HR"/>
        </w:rPr>
        <w:t>Niska kvaliteta usluge i cijena</w:t>
      </w:r>
    </w:p>
    <w:p w:rsidR="00924995" w:rsidRDefault="00924995" w:rsidP="004A3F3A">
      <w:pPr>
        <w:spacing w:after="0" w:line="240" w:lineRule="auto"/>
        <w:rPr>
          <w:rFonts w:ascii="Calibri" w:eastAsia="Times New Roman" w:hAnsi="Calibri" w:cs="Calibri"/>
          <w:b/>
          <w:color w:val="1F497D"/>
          <w:lang w:val="hr-HR" w:eastAsia="hr-HR"/>
        </w:rPr>
      </w:pPr>
    </w:p>
    <w:p w:rsidR="00924995" w:rsidRPr="000C0CB7" w:rsidRDefault="00924995" w:rsidP="000C0CB7">
      <w:pPr>
        <w:spacing w:after="0" w:line="240" w:lineRule="auto"/>
        <w:ind w:left="284"/>
        <w:rPr>
          <w:rFonts w:ascii="Calibri" w:eastAsia="Times New Roman" w:hAnsi="Calibri" w:cs="Calibri"/>
          <w:color w:val="1F497D"/>
          <w:u w:val="single"/>
          <w:lang w:val="hr-HR" w:eastAsia="hr-HR"/>
        </w:rPr>
      </w:pPr>
      <w:r>
        <w:rPr>
          <w:rFonts w:ascii="Calibri" w:eastAsia="Times New Roman" w:hAnsi="Calibri" w:cs="Calibri"/>
          <w:color w:val="1F497D"/>
          <w:u w:val="single"/>
          <w:lang w:val="hr-HR" w:eastAsia="hr-HR"/>
        </w:rPr>
        <w:t>Mogući c</w:t>
      </w:r>
      <w:r w:rsidRPr="005F7300">
        <w:rPr>
          <w:rFonts w:ascii="Calibri" w:eastAsia="Times New Roman" w:hAnsi="Calibri" w:cs="Calibri"/>
          <w:color w:val="1F497D"/>
          <w:u w:val="single"/>
          <w:lang w:val="hr-HR" w:eastAsia="hr-HR"/>
        </w:rPr>
        <w:t>iljevi</w:t>
      </w:r>
    </w:p>
    <w:p w:rsidR="00924995" w:rsidRDefault="00BE6D51" w:rsidP="0092499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1F497D"/>
          <w:lang w:val="hr-HR" w:eastAsia="hr-HR"/>
        </w:rPr>
      </w:pPr>
      <w:r>
        <w:rPr>
          <w:rFonts w:ascii="Calibri" w:eastAsia="Times New Roman" w:hAnsi="Calibri" w:cs="Calibri"/>
          <w:color w:val="1F497D"/>
          <w:lang w:val="hr-HR" w:eastAsia="hr-HR"/>
        </w:rPr>
        <w:t>P</w:t>
      </w:r>
      <w:r w:rsidR="00924995">
        <w:rPr>
          <w:rFonts w:ascii="Calibri" w:eastAsia="Times New Roman" w:hAnsi="Calibri" w:cs="Calibri"/>
          <w:color w:val="1F497D"/>
          <w:lang w:val="hr-HR" w:eastAsia="hr-HR"/>
        </w:rPr>
        <w:t>repoznavanje potrebe za inženjerom odgovarajućeg strukovnog smjera</w:t>
      </w:r>
      <w:r w:rsidR="00346AAC">
        <w:rPr>
          <w:rFonts w:ascii="Calibri" w:eastAsia="Times New Roman" w:hAnsi="Calibri" w:cs="Calibri"/>
          <w:color w:val="1F497D"/>
          <w:lang w:val="hr-HR" w:eastAsia="hr-HR"/>
        </w:rPr>
        <w:t xml:space="preserve">, </w:t>
      </w:r>
      <w:r w:rsidR="00E062C7">
        <w:rPr>
          <w:rFonts w:ascii="Calibri" w:eastAsia="Times New Roman" w:hAnsi="Calibri" w:cs="Calibri"/>
          <w:color w:val="1F497D"/>
          <w:lang w:val="hr-HR" w:eastAsia="hr-HR"/>
        </w:rPr>
        <w:t>odnosno</w:t>
      </w:r>
      <w:r w:rsidR="00346AAC">
        <w:rPr>
          <w:rFonts w:ascii="Calibri" w:eastAsia="Times New Roman" w:hAnsi="Calibri" w:cs="Calibri"/>
          <w:color w:val="1F497D"/>
          <w:lang w:val="hr-HR" w:eastAsia="hr-HR"/>
        </w:rPr>
        <w:t xml:space="preserve"> jasne vrste usluge</w:t>
      </w:r>
      <w:r>
        <w:rPr>
          <w:rFonts w:ascii="Calibri" w:eastAsia="Times New Roman" w:hAnsi="Calibri" w:cs="Calibri"/>
          <w:color w:val="1F497D"/>
          <w:lang w:val="hr-HR" w:eastAsia="hr-HR"/>
        </w:rPr>
        <w:t>.</w:t>
      </w:r>
    </w:p>
    <w:p w:rsidR="00924995" w:rsidRDefault="00346AAC" w:rsidP="0092499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1F497D"/>
          <w:lang w:val="hr-HR" w:eastAsia="hr-HR"/>
        </w:rPr>
      </w:pPr>
      <w:r>
        <w:rPr>
          <w:rFonts w:ascii="Calibri" w:eastAsia="Times New Roman" w:hAnsi="Calibri" w:cs="Calibri"/>
          <w:color w:val="1F497D"/>
          <w:lang w:val="hr-HR" w:eastAsia="hr-HR"/>
        </w:rPr>
        <w:t xml:space="preserve">Kvalitetnije profiliranje inženjera sa jasnim ovlastima, te time i </w:t>
      </w:r>
      <w:bookmarkStart w:id="0" w:name="_GoBack"/>
      <w:bookmarkEnd w:id="0"/>
      <w:r>
        <w:rPr>
          <w:rFonts w:ascii="Calibri" w:eastAsia="Times New Roman" w:hAnsi="Calibri" w:cs="Calibri"/>
          <w:color w:val="1F497D"/>
          <w:lang w:val="hr-HR" w:eastAsia="hr-HR"/>
        </w:rPr>
        <w:t>osiguranje kvalitete pružene usluge</w:t>
      </w:r>
      <w:r w:rsidR="00BE6D51">
        <w:rPr>
          <w:rFonts w:ascii="Calibri" w:eastAsia="Times New Roman" w:hAnsi="Calibri" w:cs="Calibri"/>
          <w:color w:val="1F497D"/>
          <w:lang w:val="hr-HR" w:eastAsia="hr-HR"/>
        </w:rPr>
        <w:t>.</w:t>
      </w:r>
    </w:p>
    <w:p w:rsidR="00346AAC" w:rsidRDefault="00BE6D51" w:rsidP="0092499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1F497D"/>
          <w:lang w:val="hr-HR" w:eastAsia="hr-HR"/>
        </w:rPr>
      </w:pPr>
      <w:r>
        <w:rPr>
          <w:rFonts w:ascii="Calibri" w:eastAsia="Times New Roman" w:hAnsi="Calibri" w:cs="Calibri"/>
          <w:color w:val="1F497D"/>
          <w:lang w:val="hr-HR" w:eastAsia="hr-HR"/>
        </w:rPr>
        <w:t>Kvalitetnije pozicioniranje elektrotehničke struke spram drugih struka</w:t>
      </w:r>
      <w:r w:rsidR="00E062C7">
        <w:rPr>
          <w:rFonts w:ascii="Calibri" w:eastAsia="Times New Roman" w:hAnsi="Calibri" w:cs="Calibri"/>
          <w:color w:val="1F497D"/>
          <w:lang w:val="hr-HR" w:eastAsia="hr-HR"/>
        </w:rPr>
        <w:t>.</w:t>
      </w:r>
    </w:p>
    <w:p w:rsidR="00D807AD" w:rsidRDefault="00D807AD" w:rsidP="00D807A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1F497D"/>
          <w:lang w:val="hr-HR" w:eastAsia="hr-HR"/>
        </w:rPr>
      </w:pPr>
      <w:r>
        <w:rPr>
          <w:rFonts w:ascii="Calibri" w:eastAsia="Times New Roman" w:hAnsi="Calibri" w:cs="Calibri"/>
          <w:color w:val="1F497D"/>
          <w:lang w:val="hr-HR" w:eastAsia="hr-HR"/>
        </w:rPr>
        <w:t>Kvalitetnije t</w:t>
      </w:r>
      <w:r w:rsidRPr="005F7300">
        <w:rPr>
          <w:rFonts w:ascii="Calibri" w:eastAsia="Times New Roman" w:hAnsi="Calibri" w:cs="Calibri"/>
          <w:color w:val="1F497D"/>
          <w:lang w:val="hr-HR" w:eastAsia="hr-HR"/>
        </w:rPr>
        <w:t>ržišno pozicioniranje</w:t>
      </w:r>
      <w:r>
        <w:rPr>
          <w:rFonts w:ascii="Calibri" w:eastAsia="Times New Roman" w:hAnsi="Calibri" w:cs="Calibri"/>
          <w:color w:val="1F497D"/>
          <w:lang w:val="hr-HR" w:eastAsia="hr-HR"/>
        </w:rPr>
        <w:t xml:space="preserve"> kroz jasno definiranu uslugu</w:t>
      </w:r>
      <w:r>
        <w:rPr>
          <w:rFonts w:ascii="Calibri" w:eastAsia="Times New Roman" w:hAnsi="Calibri" w:cs="Calibri"/>
          <w:color w:val="1F497D"/>
          <w:lang w:val="hr-HR" w:eastAsia="hr-HR"/>
        </w:rPr>
        <w:t xml:space="preserve"> sukladnu zahtjevima struke</w:t>
      </w:r>
      <w:r>
        <w:rPr>
          <w:rFonts w:ascii="Calibri" w:eastAsia="Times New Roman" w:hAnsi="Calibri" w:cs="Calibri"/>
          <w:color w:val="1F497D"/>
          <w:lang w:val="hr-HR" w:eastAsia="hr-HR"/>
        </w:rPr>
        <w:t>.</w:t>
      </w:r>
    </w:p>
    <w:p w:rsidR="00E062C7" w:rsidRDefault="00E062C7" w:rsidP="00D807AD">
      <w:pPr>
        <w:spacing w:after="0" w:line="240" w:lineRule="auto"/>
        <w:rPr>
          <w:rFonts w:ascii="Calibri" w:eastAsia="Times New Roman" w:hAnsi="Calibri" w:cs="Calibri"/>
          <w:color w:val="1F497D"/>
          <w:lang w:val="hr-HR" w:eastAsia="hr-HR"/>
        </w:rPr>
      </w:pPr>
    </w:p>
    <w:p w:rsidR="00346AAC" w:rsidRPr="000C0CB7" w:rsidRDefault="00346AAC" w:rsidP="000C0CB7">
      <w:pPr>
        <w:spacing w:after="0" w:line="240" w:lineRule="auto"/>
        <w:ind w:left="284"/>
        <w:rPr>
          <w:rFonts w:ascii="Calibri" w:eastAsia="Times New Roman" w:hAnsi="Calibri" w:cs="Calibri"/>
          <w:color w:val="1F497D"/>
          <w:u w:val="single"/>
          <w:lang w:val="hr-HR" w:eastAsia="hr-HR"/>
        </w:rPr>
      </w:pPr>
      <w:r>
        <w:rPr>
          <w:rFonts w:ascii="Calibri" w:eastAsia="Times New Roman" w:hAnsi="Calibri" w:cs="Calibri"/>
          <w:color w:val="1F497D"/>
          <w:u w:val="single"/>
          <w:lang w:val="hr-HR" w:eastAsia="hr-HR"/>
        </w:rPr>
        <w:t>Prijedlozi</w:t>
      </w:r>
    </w:p>
    <w:p w:rsidR="004A3F3A" w:rsidRPr="00D807AD" w:rsidRDefault="00D807AD" w:rsidP="00D807AD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1F497D"/>
          <w:lang w:val="hr-HR" w:eastAsia="hr-HR"/>
        </w:rPr>
      </w:pPr>
      <w:r>
        <w:rPr>
          <w:rFonts w:ascii="Calibri" w:eastAsia="Times New Roman" w:hAnsi="Calibri" w:cs="Calibri"/>
          <w:color w:val="1F497D"/>
          <w:lang w:val="hr-HR" w:eastAsia="hr-HR"/>
        </w:rPr>
        <w:t>Provedba a</w:t>
      </w:r>
      <w:r w:rsidR="00346AAC" w:rsidRPr="00D807AD">
        <w:rPr>
          <w:rFonts w:ascii="Calibri" w:eastAsia="Times New Roman" w:hAnsi="Calibri" w:cs="Calibri"/>
          <w:color w:val="1F497D"/>
          <w:lang w:val="hr-HR" w:eastAsia="hr-HR"/>
        </w:rPr>
        <w:t>nket</w:t>
      </w:r>
      <w:r>
        <w:rPr>
          <w:rFonts w:ascii="Calibri" w:eastAsia="Times New Roman" w:hAnsi="Calibri" w:cs="Calibri"/>
          <w:color w:val="1F497D"/>
          <w:lang w:val="hr-HR" w:eastAsia="hr-HR"/>
        </w:rPr>
        <w:t>e</w:t>
      </w:r>
      <w:r w:rsidR="00346AAC" w:rsidRPr="00D807AD">
        <w:rPr>
          <w:rFonts w:ascii="Calibri" w:eastAsia="Times New Roman" w:hAnsi="Calibri" w:cs="Calibri"/>
          <w:color w:val="1F497D"/>
          <w:lang w:val="hr-HR" w:eastAsia="hr-HR"/>
        </w:rPr>
        <w:t xml:space="preserve"> o potrebi uvođenja strukovnih smjerova</w:t>
      </w:r>
      <w:r w:rsidR="004A3F3A" w:rsidRPr="00D807AD">
        <w:rPr>
          <w:rFonts w:ascii="Calibri" w:eastAsia="Times New Roman" w:hAnsi="Calibri" w:cs="Calibri"/>
          <w:color w:val="1F497D"/>
          <w:lang w:val="hr-HR" w:eastAsia="hr-HR"/>
        </w:rPr>
        <w:t xml:space="preserve"> u </w:t>
      </w:r>
      <w:r w:rsidR="00346AAC" w:rsidRPr="00D807AD">
        <w:rPr>
          <w:rFonts w:ascii="Calibri" w:eastAsia="Times New Roman" w:hAnsi="Calibri" w:cs="Calibri"/>
          <w:color w:val="1F497D"/>
          <w:lang w:val="hr-HR" w:eastAsia="hr-HR"/>
        </w:rPr>
        <w:t>HKIE</w:t>
      </w:r>
      <w:r w:rsidR="004A3F3A" w:rsidRPr="00D807AD">
        <w:rPr>
          <w:rFonts w:ascii="Calibri" w:eastAsia="Times New Roman" w:hAnsi="Calibri" w:cs="Calibri"/>
          <w:color w:val="1F497D"/>
          <w:lang w:val="hr-HR" w:eastAsia="hr-HR"/>
        </w:rPr>
        <w:t>.</w:t>
      </w:r>
    </w:p>
    <w:sectPr w:rsidR="004A3F3A" w:rsidRPr="00D807AD" w:rsidSect="00B61543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8A2" w:rsidRDefault="007308A2" w:rsidP="00936818">
      <w:pPr>
        <w:spacing w:after="0" w:line="240" w:lineRule="auto"/>
      </w:pPr>
      <w:r>
        <w:separator/>
      </w:r>
    </w:p>
  </w:endnote>
  <w:endnote w:type="continuationSeparator" w:id="0">
    <w:p w:rsidR="007308A2" w:rsidRDefault="007308A2" w:rsidP="0093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818" w:rsidRDefault="00936818" w:rsidP="00936818">
    <w:pPr>
      <w:pStyle w:val="Footer"/>
      <w:tabs>
        <w:tab w:val="clear" w:pos="4680"/>
        <w:tab w:val="center" w:pos="8647"/>
      </w:tabs>
      <w:ind w:left="720"/>
      <w:jc w:val="right"/>
    </w:pPr>
    <w:r>
      <w:tab/>
    </w:r>
    <w:proofErr w:type="spellStart"/>
    <w:r>
      <w:t>Pripremio</w:t>
    </w:r>
    <w:proofErr w:type="spellEnd"/>
    <w:r>
      <w:t>:</w:t>
    </w:r>
    <w:r>
      <w:tab/>
    </w:r>
    <w:r>
      <w:br/>
    </w:r>
    <w:r>
      <w:t xml:space="preserve">Natko </w:t>
    </w:r>
    <w:proofErr w:type="spellStart"/>
    <w:r>
      <w:t>Vučković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8A2" w:rsidRDefault="007308A2" w:rsidP="00936818">
      <w:pPr>
        <w:spacing w:after="0" w:line="240" w:lineRule="auto"/>
      </w:pPr>
      <w:r>
        <w:separator/>
      </w:r>
    </w:p>
  </w:footnote>
  <w:footnote w:type="continuationSeparator" w:id="0">
    <w:p w:rsidR="007308A2" w:rsidRDefault="007308A2" w:rsidP="0093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1D7"/>
    <w:multiLevelType w:val="hybridMultilevel"/>
    <w:tmpl w:val="DA966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09E6"/>
    <w:multiLevelType w:val="hybridMultilevel"/>
    <w:tmpl w:val="FECA55C0"/>
    <w:lvl w:ilvl="0" w:tplc="ABD8FF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00F4"/>
    <w:multiLevelType w:val="hybridMultilevel"/>
    <w:tmpl w:val="64AA30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26071"/>
    <w:multiLevelType w:val="hybridMultilevel"/>
    <w:tmpl w:val="0E3083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B6FA6"/>
    <w:multiLevelType w:val="hybridMultilevel"/>
    <w:tmpl w:val="F580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91E67"/>
    <w:multiLevelType w:val="hybridMultilevel"/>
    <w:tmpl w:val="FD2AB8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00"/>
    <w:rsid w:val="000C0CB7"/>
    <w:rsid w:val="00346AAC"/>
    <w:rsid w:val="0042077E"/>
    <w:rsid w:val="004A3F3A"/>
    <w:rsid w:val="005F7300"/>
    <w:rsid w:val="006124DC"/>
    <w:rsid w:val="007308A2"/>
    <w:rsid w:val="00807F5C"/>
    <w:rsid w:val="00924995"/>
    <w:rsid w:val="00936818"/>
    <w:rsid w:val="00AA2C3B"/>
    <w:rsid w:val="00BD331E"/>
    <w:rsid w:val="00BE6D51"/>
    <w:rsid w:val="00BF7A75"/>
    <w:rsid w:val="00C620F1"/>
    <w:rsid w:val="00D807AD"/>
    <w:rsid w:val="00E0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AA337-9DAA-43F1-8DE8-E6FAF121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818"/>
  </w:style>
  <w:style w:type="paragraph" w:styleId="Footer">
    <w:name w:val="footer"/>
    <w:basedOn w:val="Normal"/>
    <w:link w:val="FooterChar"/>
    <w:uiPriority w:val="99"/>
    <w:unhideWhenUsed/>
    <w:rsid w:val="00936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 Vuckovic</dc:creator>
  <cp:keywords/>
  <dc:description/>
  <cp:lastModifiedBy>Natko Vuckovic</cp:lastModifiedBy>
  <cp:revision>5</cp:revision>
  <dcterms:created xsi:type="dcterms:W3CDTF">2021-08-10T07:34:00Z</dcterms:created>
  <dcterms:modified xsi:type="dcterms:W3CDTF">2021-08-10T10:29:00Z</dcterms:modified>
</cp:coreProperties>
</file>